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6" w:rsidRPr="00813886" w:rsidRDefault="00813886" w:rsidP="00813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  <w:bookmarkStart w:id="0" w:name="_GoBack"/>
      <w:bookmarkEnd w:id="0"/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INTERVENTO DEL SINDACO DR.SSA STEFANIA BONALDI NEL CONSIGLIO COMUNALE APERTO RELATIVO AL LUOGO DI PREGHIERA PER I CITTADINI DI RELIGIONE ISLAMICA.</w:t>
      </w:r>
    </w:p>
    <w:p w:rsidR="00813886" w:rsidRPr="00813886" w:rsidRDefault="00813886" w:rsidP="00813886">
      <w:pPr>
        <w:spacing w:after="0" w:line="240" w:lineRule="auto"/>
        <w:ind w:left="1080"/>
        <w:jc w:val="both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</w:p>
    <w:p w:rsidR="00FD00B8" w:rsidRPr="00813886" w:rsidRDefault="00973D44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Il tema di </w:t>
      </w:r>
      <w:r w:rsid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questa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ser</w:t>
      </w:r>
      <w:r w:rsidR="00E3409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in verità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non dovrebbe</w:t>
      </w:r>
      <w:r w:rsidR="00C52C50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essere mat</w:t>
      </w:r>
      <w:r w:rsidR="00EB47D1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eria di discussione</w:t>
      </w:r>
      <w:r w:rsidR="00E3409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,</w:t>
      </w:r>
      <w:r w:rsidR="00E3409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C52C50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tratta</w:t>
      </w:r>
      <w:r w:rsidR="00E3409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ndosi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di</w:t>
      </w:r>
      <w:r w:rsidR="00C52C50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d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are risposta a delle</w:t>
      </w:r>
      <w:r w:rsidR="00C52C50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famiglie che c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hiedono di pregare il comune Dio</w:t>
      </w:r>
      <w:r w:rsidR="00C52C50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all’interno di un luogo dignitoso e sacro. </w:t>
      </w:r>
      <w:r w:rsidR="00920E3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Centinaia di f</w:t>
      </w:r>
      <w:r w:rsidR="00C52C50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amiglie di religione islamica, fat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te di genitori, nonni e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bambini.</w:t>
      </w:r>
      <w:r w:rsidR="00656E55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dentiche alle nostre. </w:t>
      </w:r>
      <w:r w:rsidR="00717AC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 meno che qualcuno</w:t>
      </w:r>
      <w:r w:rsidR="008971B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non sia in grado di dimostrare che qu</w:t>
      </w:r>
      <w:r w:rsidR="00FD00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esti cittadini sono parte di un’</w:t>
      </w:r>
      <w:r w:rsidR="008971B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umanità minor</w:t>
      </w:r>
      <w:r w:rsidR="00717AC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e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</w:t>
      </w:r>
      <w:r w:rsidR="00EA3A9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indegna di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invocare ciò</w:t>
      </w:r>
      <w:r w:rsidR="008971BC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che pretendiamo per n</w:t>
      </w:r>
      <w:r w:rsidR="00E3409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oi stessi</w:t>
      </w:r>
      <w:r w:rsidR="00EA3A9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F4479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F44793" w:rsidRPr="00813886" w:rsidRDefault="00F44793" w:rsidP="00813886">
      <w:pPr>
        <w:pStyle w:val="Paragrafoelenco"/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593C1A" w:rsidRPr="00813886" w:rsidRDefault="00BC3FB8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La nostra A</w:t>
      </w:r>
      <w:r w:rsidR="00FD00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mministrazione</w:t>
      </w:r>
      <w:r w:rsidR="008971B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FD00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è lontanissima da idee del genere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dunque non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ci 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si chieda di </w:t>
      </w:r>
      <w:r w:rsidR="00920E3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rinunciare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FD00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neppure cercando di metterci all’angolo con leggi 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che sembrano provenire da luoghi dove la 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R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agione </w:t>
      </w:r>
      <w:r w:rsidR="00920E3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pare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essersi smarrita, sfregiando l’immagine di una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R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egione</w:t>
      </w:r>
      <w:r w:rsidR="00160AE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così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0AE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evoluta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come la nostra Lombardia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</w:p>
    <w:p w:rsidR="00F44793" w:rsidRPr="00813886" w:rsidRDefault="00F44793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FD00B8" w:rsidRPr="00813886" w:rsidRDefault="00160AE6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E’ anche </w:t>
      </w:r>
      <w:r w:rsidR="00FD00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inutile agitare lo spauracchio delle prossime elezioni comunali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evocando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s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onore sconfitte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nel caso portassimo fino in fondo il nostro intendimento. </w:t>
      </w:r>
      <w:r w:rsidR="00BC3F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Non tutto 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si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può misurare </w:t>
      </w:r>
      <w:r w:rsidR="00FD00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in termini di vi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ttorie e di sconfitte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. </w:t>
      </w:r>
      <w:r w:rsidR="00717AC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Ognuno è ricordato per il valore sociale delle proprie azioni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per questo non ci fa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paura una sconfitt</w:t>
      </w:r>
      <w:r w:rsidR="00BC3F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elettorale, mentre proveremmo orrore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nelle nostre coscienze 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se arretrassimo di un solo centimetro sulla d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ifesa di un diritto</w:t>
      </w:r>
      <w:r w:rsidR="00717AC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. </w:t>
      </w:r>
    </w:p>
    <w:p w:rsidR="00D76725" w:rsidRPr="00813886" w:rsidRDefault="00D76725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BC3FB8" w:rsidRPr="00813886" w:rsidRDefault="00D76725" w:rsidP="00813886">
      <w:pPr>
        <w:spacing w:after="0" w:line="240" w:lineRule="auto"/>
        <w:jc w:val="both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Stasera a</w:t>
      </w:r>
      <w:r w:rsidR="00593C1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me spetta</w:t>
      </w:r>
      <w:r w:rsidR="00EA3A9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il compito di spiegare </w:t>
      </w:r>
      <w:r w:rsidR="00EC32A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 passi</w:t>
      </w:r>
      <w:r w:rsidR="00593C1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BC3F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previsti </w:t>
      </w:r>
      <w:r w:rsidR="00717AC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sul piano amministrativo</w:t>
      </w:r>
      <w:r w:rsidR="00092C7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, per garantire tale diritto. </w:t>
      </w:r>
    </w:p>
    <w:p w:rsidR="0090614E" w:rsidRPr="00813886" w:rsidRDefault="0090614E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Partiamo dall’inizio.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Nel Luglio del 2012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due mesi dopo il mio insediamento, </w:t>
      </w:r>
      <w:r w:rsidR="00092C7C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vengo</w:t>
      </w:r>
      <w:r w:rsidR="00593C1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interpellata da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l signor </w:t>
      </w:r>
      <w:proofErr w:type="spellStart"/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Douadi</w:t>
      </w:r>
      <w:proofErr w:type="spellEnd"/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Bouazine</w:t>
      </w:r>
      <w:proofErr w:type="spellEnd"/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responsabile della Comunità Islamica cremasca, che da 15 anni si ritrova a pregare in un appartamento di Via Mazzini</w:t>
      </w:r>
      <w:r w:rsidR="00092C7C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. </w:t>
      </w:r>
      <w:r w:rsidR="00092C7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15 anni</w:t>
      </w:r>
      <w:r w:rsidR="00EA3A9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F76C2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all’interno di un condominio, senza che le voci oggi stento</w:t>
      </w:r>
      <w:r w:rsidR="00092C7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ree emettessero un solo pigolio</w:t>
      </w:r>
      <w:r w:rsidR="00F76C2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, sebben</w:t>
      </w:r>
      <w:r w:rsidR="00DC40A1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e </w:t>
      </w:r>
      <w:r w:rsidR="00BC3F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abbiano anche avuto </w:t>
      </w:r>
      <w:r w:rsidR="00DC40A1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in mano il governo della città</w:t>
      </w:r>
      <w:r w:rsidR="00F76C2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.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F76C2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G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ià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BC3F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con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le amministrazi</w:t>
      </w:r>
      <w:r w:rsidR="00F76C2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oni Ceravolo e </w:t>
      </w:r>
      <w:proofErr w:type="spellStart"/>
      <w:r w:rsidR="00F76C2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Bruttomesso</w:t>
      </w:r>
      <w:proofErr w:type="spellEnd"/>
      <w:r w:rsidR="00BC3FB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F76C2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la comunità islamica avev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avuto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altri luoghi 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pubblici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per la preghiera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in particolari momenti dell’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anno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quando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l’appartamento</w:t>
      </w:r>
      <w:r w:rsidR="00F76C2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di via Mazzini risultava troppo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piccolo per accogliere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i f</w:t>
      </w:r>
      <w:r w:rsidR="00DC40A1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edel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.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La comunità</w:t>
      </w:r>
      <w:r w:rsidR="00A60AD3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, nel luglio 2012,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chi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ede</w:t>
      </w:r>
      <w:r w:rsidR="00092C7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va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che il Comune l’aiutasse a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individuare un’altra struttura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,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da acquistare o affittare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,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o un’area su cui realizzare a proprie spese </w:t>
      </w:r>
      <w:r w:rsidR="00092C7C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una sala di 2-300 mq,</w:t>
      </w:r>
      <w:r w:rsidR="004E48D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in conformità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alla norma urbanistica</w:t>
      </w:r>
      <w:r w:rsidR="004E48D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</w:p>
    <w:p w:rsidR="007C3B19" w:rsidRPr="00813886" w:rsidRDefault="007C3B19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7C3B19" w:rsidRPr="00813886" w:rsidRDefault="00030EF7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Il punto</w:t>
      </w:r>
      <w:r w:rsidR="004E48D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solo q</w:t>
      </w:r>
      <w:r w:rsidR="00D76725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uesto. </w:t>
      </w:r>
      <w:r w:rsidR="001610E4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Una vicenda urbanistica.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10E4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Non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spetta a</w:t>
      </w:r>
      <w:r w:rsidR="00BC3F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noi </w:t>
      </w:r>
      <w:r w:rsidR="001610E4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sindacare sul credo dei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cit</w:t>
      </w:r>
      <w:r w:rsidR="00D76725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tadini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.</w:t>
      </w:r>
      <w:r w:rsidR="007C3B1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092C7C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L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a </w:t>
      </w:r>
      <w:r w:rsidR="00EC32A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Legge Regionale 12</w:t>
      </w:r>
      <w:r w:rsidR="007C3B1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del 2006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prevede che i luoghi destinati al culto 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nella nostra Regione 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debbano essere individuati nel Piano di Governo del Territorio</w:t>
      </w:r>
      <w:r w:rsidR="00D76725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con una classificazio</w:t>
      </w:r>
      <w:r w:rsidR="007C3B1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ne specifica. </w:t>
      </w:r>
      <w:r w:rsidR="00092C7C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BC3F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</w:t>
      </w:r>
      <w:r w:rsidR="00D76725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on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basta una </w:t>
      </w:r>
      <w:r w:rsidR="00EC32A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generica 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destinazione "a servizi",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occorre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BC3FB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una destinazione a luogo di culto</w:t>
      </w:r>
      <w:r w:rsidR="007C3B1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A60AD3" w:rsidRPr="00813886" w:rsidRDefault="00A60AD3" w:rsidP="00813886">
      <w:pPr>
        <w:pStyle w:val="Paragrafoelenco"/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860738" w:rsidRPr="00813886" w:rsidRDefault="00F06108" w:rsidP="00813886">
      <w:pPr>
        <w:spacing w:after="0" w:line="240" w:lineRule="auto"/>
        <w:jc w:val="both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Ebbene, i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l 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nostro PGT, approvato nel 2011, </w:t>
      </w:r>
      <w:r w:rsidR="007C3B19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non da noi ma dall’amministrazione precedente</w:t>
      </w:r>
      <w:r w:rsidR="007C3B19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di centrodestra, 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individua come aree destinate al culto, oltre alle chiese cattoliche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e alle loro pertinenze</w:t>
      </w:r>
      <w:r w:rsidR="0086073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86073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esclusivamente tre aree.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860738" w:rsidRPr="00813886" w:rsidRDefault="00860738" w:rsidP="00813886">
      <w:pPr>
        <w:spacing w:after="0" w:line="240" w:lineRule="auto"/>
        <w:ind w:left="1980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U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na a Ombriano, 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di fianco alla sede dei Testimoni </w:t>
      </w:r>
      <w:r w:rsidR="004E48D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d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 Geova.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860738" w:rsidRPr="00813886" w:rsidRDefault="00860738" w:rsidP="00813886">
      <w:pPr>
        <w:spacing w:after="0" w:line="240" w:lineRule="auto"/>
        <w:ind w:left="1980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U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na attigua alla chiesa di Via Bramante,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accanto all’area Ex Olivetti.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860738" w:rsidRPr="00813886" w:rsidRDefault="00860738" w:rsidP="00813886">
      <w:pPr>
        <w:spacing w:after="0" w:line="240" w:lineRule="auto"/>
        <w:ind w:left="1980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U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na adiacente al 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S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eminario 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Vescovile 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di Vergonzana. </w:t>
      </w:r>
    </w:p>
    <w:p w:rsidR="00092C7C" w:rsidRPr="00813886" w:rsidRDefault="00860738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Noi abbiamo ricevuto queste indicazioni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approvate da coloro che oggi gridano.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Ripeto </w:t>
      </w:r>
      <w:r w:rsidR="00A60AD3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per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chi non era attento.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Le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aree sono state individuate dalla precedente amministrazione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noi siamo partiti da quelle indicazioni, e abbiamo cercato di creare il massimo della compatibilità tra il territorio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i suoi abitanti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e il nuovo insediamento.</w:t>
      </w:r>
      <w:r w:rsidR="00092C7C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Per essere anc</w:t>
      </w:r>
      <w:r w:rsidR="00030EF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ora più chiari, se non </w:t>
      </w:r>
      <w:r w:rsidR="0010286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intervenissimo </w:t>
      </w:r>
      <w:r w:rsidR="00030EF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su</w:t>
      </w:r>
      <w:r w:rsidR="0010286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l Piano</w:t>
      </w:r>
      <w:r w:rsidR="00030EF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030EF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oggi </w:t>
      </w:r>
      <w:r w:rsidR="0010286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potremmo già prevedere il luogo di culto fra le case di Ombriano o di fianco alla Chiesa di Via Bramante</w:t>
      </w:r>
      <w:r w:rsidR="0010286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(l’area di Vergonzana è di un privato che è indisponibile). Si legga </w:t>
      </w:r>
      <w:r w:rsidR="00092C7C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il PGT vigente per averne le p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rove!!</w:t>
      </w:r>
    </w:p>
    <w:p w:rsidR="00EC0C8E" w:rsidRPr="00813886" w:rsidRDefault="00EC0C8E" w:rsidP="00813886">
      <w:pPr>
        <w:spacing w:after="0" w:line="240" w:lineRule="auto"/>
        <w:ind w:left="708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EC32A6" w:rsidRPr="00813886" w:rsidRDefault="00092C7C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Visto questo</w:t>
      </w:r>
      <w:r w:rsidR="009F047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lascito</w:t>
      </w:r>
      <w:r w:rsidR="00030EF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maldestro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abbiamo dovuto</w:t>
      </w:r>
      <w:r w:rsidR="0086073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mettere mano ad una</w:t>
      </w:r>
      <w:r w:rsidR="00EC32A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variante urba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nistica, cercand</w:t>
      </w:r>
      <w:r w:rsidR="009F047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o soluzioni che evitasser</w:t>
      </w:r>
      <w:r w:rsidR="0086073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o </w:t>
      </w:r>
      <w:r w:rsidR="009F047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interferenza</w:t>
      </w:r>
      <w:r w:rsidR="0086073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con le abitudini dei cremaschi</w:t>
      </w:r>
      <w:r w:rsidR="0086073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cosa che i nostri </w:t>
      </w:r>
      <w:r w:rsidR="0086073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lastRenderedPageBreak/>
        <w:t>predecessori, ripeto color</w:t>
      </w:r>
      <w:r w:rsidR="009F047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o che oggi eccitano gli animi, avevano completamente trascurato</w:t>
      </w:r>
      <w:r w:rsidR="00EC32A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86073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86073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Questi sono i fatti, il resto è solo propaganda politica</w:t>
      </w:r>
      <w:r w:rsidR="0086073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e nemmeno di grande livello.</w:t>
      </w:r>
    </w:p>
    <w:p w:rsidR="00860738" w:rsidRPr="00813886" w:rsidRDefault="00860738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0145F0" w:rsidRPr="00813886" w:rsidRDefault="00030EF7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 Crema n</w:t>
      </w:r>
      <w:r w:rsidR="009F047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on esiste</w:t>
      </w:r>
      <w:r w:rsidR="00FE5BEE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4E48D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un dibattito sul </w:t>
      </w:r>
      <w:r w:rsidR="008D4D1D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diritto di professare il</w:t>
      </w:r>
      <w:r w:rsidR="004E48D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culto</w:t>
      </w:r>
      <w:r w:rsidR="008D4D1D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islamico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,</w:t>
      </w:r>
      <w:r w:rsidR="004D03E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non </w:t>
      </w:r>
      <w:r w:rsidR="00FE5BEE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possiamo rid</w:t>
      </w:r>
      <w:r w:rsidR="004D03E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urre le religioni alle </w:t>
      </w:r>
      <w:r w:rsidR="0010286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loro</w:t>
      </w:r>
      <w:r w:rsidR="004D03E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minoranze</w:t>
      </w:r>
      <w:r w:rsidR="00FE5BEE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malate.</w:t>
      </w:r>
      <w:r w:rsidR="00FE5BE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Anche Totò Riina aveva gli altarini votivi in casa, ma lui non è il cattolicesi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mo</w:t>
      </w:r>
      <w:r w:rsidR="00F77B5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EC0C8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Potrei portare altri 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esempi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 vicini a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noi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ma li lascio alle c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onsapevolezze di ciascuno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. </w:t>
      </w:r>
    </w:p>
    <w:p w:rsidR="00A60AD3" w:rsidRPr="00813886" w:rsidRDefault="00A60AD3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4D03E8" w:rsidRPr="00813886" w:rsidRDefault="004D03E8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</w:t>
      </w:r>
      <w:r w:rsidR="006F1802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 diritto di libertà relig</w:t>
      </w:r>
      <w:r w:rsidR="009F047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iosa</w:t>
      </w:r>
      <w:r w:rsidR="009F047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6F1802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è</w:t>
      </w:r>
      <w:r w:rsidR="001610E4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sancito dalla Carta Costituzionale</w:t>
      </w:r>
      <w:r w:rsidR="006F1802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agli articoli 3, 8, 19, 20, 117, ed è</w:t>
      </w:r>
      <w:r w:rsidR="009F047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un diritto</w:t>
      </w:r>
      <w:r w:rsidR="004E48DA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indisponibile</w:t>
      </w:r>
      <w:r w:rsidR="004E48D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soprattutto alle goliardie legislative e ai referendum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E87B9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Non su può sottoporre a referendum un diritto</w:t>
      </w:r>
      <w:r w:rsidR="000145F0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!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Finché</w:t>
      </w:r>
      <w:r w:rsidR="009F047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sarò sindaco, </w:t>
      </w:r>
      <w:r w:rsidR="00010252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non ci saranno violazioni di dir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itti e sfregi alla </w:t>
      </w:r>
      <w:r w:rsidR="001610E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Costituzione</w:t>
      </w:r>
      <w:r w:rsidR="004E48DA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</w:p>
    <w:p w:rsidR="00F60517" w:rsidRPr="00813886" w:rsidRDefault="00F60517" w:rsidP="00813886">
      <w:pPr>
        <w:spacing w:after="0" w:line="240" w:lineRule="auto"/>
        <w:ind w:left="60"/>
        <w:jc w:val="both"/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0145F0" w:rsidRPr="00813886" w:rsidRDefault="00010252" w:rsidP="0081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In questi giorni sono stata destinataria di lettere </w:t>
      </w:r>
      <w:r w:rsidR="004D03E8"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anonime provenienti</w:t>
      </w:r>
      <w:r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dalle sentine dell’umanità</w:t>
      </w:r>
      <w:r w:rsidR="004D03E8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cui n</w:t>
      </w:r>
      <w:r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on </w:t>
      </w:r>
      <w:r w:rsidR="001610E4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posso </w:t>
      </w:r>
      <w:r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rispondere perché la voce de</w:t>
      </w:r>
      <w:r w:rsidR="009F047F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lla civiltà </w:t>
      </w:r>
      <w:r w:rsidR="004D03E8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non arriva in certi antri</w:t>
      </w:r>
      <w:r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F77B57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certo </w:t>
      </w:r>
      <w:r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mi preoccupa sapere che </w:t>
      </w:r>
      <w:r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negli scantinati di Crema </w:t>
      </w:r>
      <w:r w:rsidR="009F047F"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viv</w:t>
      </w:r>
      <w:r w:rsidR="00F77B57"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</w:t>
      </w:r>
      <w:r w:rsidR="009F047F"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no alligatori di questa meschinità</w:t>
      </w:r>
      <w:r w:rsidR="004D03E8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 Sono questi i</w:t>
      </w:r>
      <w:r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nemici</w:t>
      </w:r>
      <w:r w:rsidR="004D03E8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E87B9E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di </w:t>
      </w:r>
      <w:r w:rsidR="004D03E8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tutti,</w:t>
      </w:r>
      <w:r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non i cittadini che si vogliono riunire </w:t>
      </w:r>
      <w:r w:rsidR="004D03E8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in pace </w:t>
      </w:r>
      <w:r w:rsidR="00A60AD3" w:rsidRPr="00813886">
        <w:rPr>
          <w:rStyle w:val="apple-converted-space"/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 pregare!</w:t>
      </w:r>
    </w:p>
    <w:p w:rsidR="00813886" w:rsidRDefault="00813886" w:rsidP="0081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</w:p>
    <w:p w:rsidR="008D4D1D" w:rsidRPr="00813886" w:rsidRDefault="001610E4" w:rsidP="0081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S</w:t>
      </w:r>
      <w:r w:rsidR="004D03E8" w:rsidRPr="00813886">
        <w:rPr>
          <w:rStyle w:val="apple-converted-space"/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ono cremasca, qui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vivo</w:t>
      </w:r>
      <w:r w:rsidR="00AF782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no la mia famiglia e tanti miei affetti,</w:t>
      </w:r>
      <w:r w:rsidR="00AF782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010252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solo un pazzo potrebbe </w:t>
      </w:r>
      <w:r w:rsidR="00AF782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credere che farei qualcosa per metterne in discussione la sicurezza. </w:t>
      </w:r>
      <w:r w:rsidR="00AA267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Qui</w:t>
      </w:r>
      <w:r w:rsidR="00010252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nessuno </w:t>
      </w:r>
      <w:r w:rsidR="00AA267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verrà 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 turbare la nostra convivenz</w:t>
      </w:r>
      <w:r w:rsidR="004D03E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a, e </w:t>
      </w:r>
      <w:r w:rsidR="004D03E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se dovesse presentarsi gli opporremmo </w:t>
      </w:r>
      <w:r w:rsidR="00DC40A1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il primato della legge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EC0C8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Ma </w:t>
      </w:r>
      <w:r w:rsidR="00EC0C8E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proprio in fatto di sicurezz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a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sento la responsabilità</w:t>
      </w:r>
      <w:r w:rsidR="00A60AD3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di </w:t>
      </w:r>
      <w:r w:rsidR="00EC0C8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trovare soluzioni e punti d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 equilibrio, per questo</w:t>
      </w:r>
      <w:r w:rsidR="00EC0C8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sono certa </w:t>
      </w:r>
      <w:r w:rsidR="00EC0C8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che </w:t>
      </w:r>
      <w:r w:rsidR="00EC0C8E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riconoscere un diritto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e consentire il suo esercizio</w:t>
      </w:r>
      <w:r w:rsidR="00EC0C8E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nella legalità e alla luce del sole, sia molto più sicuro e </w:t>
      </w:r>
      <w:r w:rsidR="00C74E5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tutelante per tutti noi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C74E54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Sono l’arbitrio e l’ottusità ad aprire le porte al</w:t>
      </w:r>
      <w:r w:rsidR="00920E3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la clandestinità e al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conflitto sociale.</w:t>
      </w:r>
    </w:p>
    <w:p w:rsidR="00813886" w:rsidRDefault="00813886" w:rsidP="00813886">
      <w:pPr>
        <w:spacing w:after="0" w:line="240" w:lineRule="auto"/>
        <w:jc w:val="both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</w:p>
    <w:p w:rsidR="00903C77" w:rsidRPr="00813886" w:rsidRDefault="00903C77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C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on la stessa comunità islamica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cremasca, </w:t>
      </w:r>
      <w:r w:rsidR="00C74E54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dunque,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individue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re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mo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un luogo lontano dall'abitato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proprio per non creare problemi di convivenza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E6653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Noi proporremo </w:t>
      </w:r>
      <w:r w:rsidR="00E6653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lo spazio 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accanto all’area Ex Voltana in Via Milano</w:t>
      </w:r>
      <w:r w:rsidR="00E6653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una porzione di terreno comunale oggi ceduta come campo di 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motocross</w:t>
      </w:r>
      <w:r w:rsidR="00E6653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8D4D1D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F77B57" w:rsidRPr="00813886" w:rsidRDefault="00DC40A1" w:rsidP="00813886">
      <w:pPr>
        <w:spacing w:after="0" w:line="240" w:lineRule="auto"/>
        <w:jc w:val="both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I</w:t>
      </w:r>
      <w:r w:rsidR="00030EF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mmaginiamo</w:t>
      </w:r>
      <w:r w:rsidR="00E6653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la possibile 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cessione di una porzione di area, utile a realizzare una sala di 2-300 mq ed un annesso parcheggio, in diritto di superficie</w:t>
      </w:r>
      <w:r w:rsidR="00E66536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dietro pagamento di un canone al Comune. Questo ci  consentirebbe di stipulare 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una convenzione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con la comunità 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is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lamica, vincolandola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ad</w:t>
      </w:r>
      <w:r w:rsidR="00E66536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una serie di impegni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a cominciare dal rispetto dei </w:t>
      </w:r>
      <w:r w:rsidR="00F0610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principi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di eguaglianza, libertà e democr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azia 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della nostra Costituzione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il cui dettato vale per tutti. Chiederemo 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garanzie </w:t>
      </w:r>
      <w:r w:rsidR="000930EF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di </w:t>
      </w:r>
      <w:r w:rsidR="000930EF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trasparenza, </w:t>
      </w:r>
      <w:r w:rsidR="00F0610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tracciabilità degli imam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impegnati nella predicazione, </w:t>
      </w:r>
      <w:r w:rsidR="008D4D1D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impiego della </w:t>
      </w:r>
      <w:r w:rsidR="008D4D1D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lingua italiana</w:t>
      </w:r>
      <w:r w:rsidR="008D4D1D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diffusione dei </w:t>
      </w:r>
      <w:r w:rsidR="00F0610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testi della predicazione</w:t>
      </w:r>
      <w:r w:rsidR="00F06108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F06108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accessibilità, 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sicurezza ed ordine pubblico. </w:t>
      </w:r>
    </w:p>
    <w:p w:rsidR="000145F0" w:rsidRPr="00813886" w:rsidRDefault="000145F0" w:rsidP="00813886">
      <w:pPr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</w:p>
    <w:p w:rsidR="00903C77" w:rsidRPr="00813886" w:rsidRDefault="008D4D1D" w:rsidP="00813886">
      <w:pPr>
        <w:spacing w:after="0" w:line="240" w:lineRule="auto"/>
        <w:jc w:val="both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Su questi temi e su queste</w:t>
      </w:r>
      <w:r w:rsidR="00030EF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garanzie siamo disponibili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a parlare con tutti i cittadini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1610E4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di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buona volontà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, p</w:t>
      </w:r>
      <w:r w:rsidR="00030EF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er trovare strade che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consenta</w:t>
      </w:r>
      <w:r w:rsidR="00030EF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no</w:t>
      </w:r>
      <w:r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di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coniugare il rispetto </w:t>
      </w:r>
      <w:r w:rsidR="00C4517B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di un diritto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e le </w:t>
      </w:r>
      <w:r w:rsidR="00C4517B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legittime </w:t>
      </w:r>
      <w:r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preoccupazioni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di una comunità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.</w:t>
      </w:r>
      <w:r w:rsidR="00C4517B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>Altre ipotesi non appartengono alla realtà</w:t>
      </w:r>
      <w:r w:rsidR="00F77B5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, come 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non appartengono all</w:t>
      </w:r>
      <w:r w:rsidR="00DC40A1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>a realtà quei discorsi pretestuosi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 che fantasticano di reciprocità</w:t>
      </w:r>
      <w:r w:rsidR="00903C77" w:rsidRPr="00813886"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  <w:t xml:space="preserve">. 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Non si </w:t>
      </w:r>
      <w:r w:rsidR="00F77B5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può </w:t>
      </w:r>
      <w:r w:rsidR="00903C77" w:rsidRPr="00813886"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  <w:t xml:space="preserve">accusare le altre civiltà di essere arretrate e poi chiederci di comportarci secondo le loro regole. </w:t>
      </w:r>
    </w:p>
    <w:p w:rsidR="00C74E54" w:rsidRPr="00813886" w:rsidRDefault="00C74E54" w:rsidP="00813886">
      <w:pPr>
        <w:pStyle w:val="Paragrafoelenco"/>
        <w:spacing w:after="0" w:line="240" w:lineRule="auto"/>
        <w:jc w:val="both"/>
        <w:rPr>
          <w:rFonts w:ascii="Cambria" w:hAnsi="Cambria" w:cs="Helvetica"/>
          <w:b/>
          <w:color w:val="1F497D" w:themeColor="text2"/>
          <w:sz w:val="24"/>
          <w:szCs w:val="24"/>
          <w:shd w:val="clear" w:color="auto" w:fill="FFFFFF"/>
        </w:rPr>
      </w:pPr>
    </w:p>
    <w:p w:rsidR="00AF7828" w:rsidRDefault="00030EF7" w:rsidP="0081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1F497D" w:themeColor="text2"/>
          <w:sz w:val="24"/>
          <w:szCs w:val="24"/>
        </w:rPr>
      </w:pPr>
      <w:r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>Mi si permetta di ringraziare il vescovo Cantoni</w:t>
      </w:r>
      <w:r w:rsidR="0059247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, </w:t>
      </w:r>
      <w:r w:rsidR="00813886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il cui documento sulla questione </w:t>
      </w:r>
      <w:r w:rsidR="00F658D4" w:rsidRPr="00813886">
        <w:rPr>
          <w:rFonts w:asciiTheme="majorHAnsi" w:hAnsiTheme="majorHAnsi" w:cs="Helvetica"/>
          <w:color w:val="1F497D" w:themeColor="text2"/>
          <w:sz w:val="24"/>
          <w:szCs w:val="24"/>
        </w:rPr>
        <w:t>come cremaschi</w:t>
      </w:r>
      <w:r w:rsidR="0059247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ci rende orgogliosi.</w:t>
      </w:r>
      <w:r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</w:t>
      </w:r>
      <w:r w:rsidR="00592473"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 xml:space="preserve">Mi si permetta altresì di rassicurare i </w:t>
      </w:r>
      <w:r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>cittadini timorosi</w:t>
      </w:r>
      <w:r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, </w:t>
      </w:r>
      <w:r w:rsidR="00592473"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 xml:space="preserve">che </w:t>
      </w:r>
      <w:r w:rsidR="000145F0"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>ascolteremo</w:t>
      </w:r>
      <w:r w:rsidR="000145F0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</w:t>
      </w:r>
      <w:r w:rsidR="00592473" w:rsidRPr="00813886">
        <w:rPr>
          <w:rFonts w:asciiTheme="majorHAnsi" w:hAnsiTheme="majorHAnsi" w:cs="Helvetica"/>
          <w:color w:val="1F497D" w:themeColor="text2"/>
          <w:sz w:val="24"/>
          <w:szCs w:val="24"/>
        </w:rPr>
        <w:t>escogitando soluzioni a salvaguardia anche i loro diritti.</w:t>
      </w:r>
      <w:r w:rsidR="00A60AD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</w:t>
      </w:r>
      <w:r w:rsidR="00A60AD3"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>Ringrazio anche</w:t>
      </w:r>
      <w:r w:rsidR="00A60AD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quegli amministratori che, pure dissentendo, lo fanno in modo civile e costruttivo, individuando eventuali criticità su cui potremo lavorare insieme.  </w:t>
      </w:r>
      <w:r w:rsidR="00592473"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>Non posso ringraziare invece chi</w:t>
      </w:r>
      <w:r w:rsidR="0059247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, giocando sulle preoccupazioni di cittadini onesti, </w:t>
      </w:r>
      <w:r w:rsidR="00A60AD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alza la voce e alimenta le paure, </w:t>
      </w:r>
      <w:r w:rsidR="00592473" w:rsidRPr="00813886">
        <w:rPr>
          <w:rFonts w:asciiTheme="majorHAnsi" w:hAnsiTheme="majorHAnsi" w:cs="Helvetica"/>
          <w:color w:val="1F497D" w:themeColor="text2"/>
          <w:sz w:val="24"/>
          <w:szCs w:val="24"/>
        </w:rPr>
        <w:t>pensa</w:t>
      </w:r>
      <w:r w:rsidR="00A60AD3" w:rsidRPr="00813886">
        <w:rPr>
          <w:rFonts w:asciiTheme="majorHAnsi" w:hAnsiTheme="majorHAnsi" w:cs="Helvetica"/>
          <w:color w:val="1F497D" w:themeColor="text2"/>
          <w:sz w:val="24"/>
          <w:szCs w:val="24"/>
        </w:rPr>
        <w:t>ndo</w:t>
      </w:r>
      <w:r w:rsidR="0059247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di indurci ad arretrar</w:t>
      </w:r>
      <w:r w:rsidR="004E20E2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e. Fatica inutile, </w:t>
      </w:r>
      <w:r w:rsidR="004E20E2" w:rsidRPr="00813886">
        <w:rPr>
          <w:rFonts w:asciiTheme="majorHAnsi" w:hAnsiTheme="majorHAnsi" w:cs="Helvetica"/>
          <w:b/>
          <w:color w:val="1F497D" w:themeColor="text2"/>
          <w:sz w:val="24"/>
          <w:szCs w:val="24"/>
        </w:rPr>
        <w:t>questa vicenda ci rende più forti</w:t>
      </w:r>
      <w:r w:rsidR="004E20E2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e ci spinge a incrementare il nostro impegno a favore dei diritti dei cittadini.</w:t>
      </w:r>
      <w:r w:rsidR="00592473" w:rsidRPr="00813886">
        <w:rPr>
          <w:rFonts w:asciiTheme="majorHAnsi" w:hAnsiTheme="majorHAnsi" w:cs="Helvetica"/>
          <w:color w:val="1F497D" w:themeColor="text2"/>
          <w:sz w:val="24"/>
          <w:szCs w:val="24"/>
        </w:rPr>
        <w:t xml:space="preserve"> </w:t>
      </w:r>
    </w:p>
    <w:p w:rsidR="00813886" w:rsidRDefault="00813886" w:rsidP="0081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1F497D" w:themeColor="text2"/>
          <w:sz w:val="24"/>
          <w:szCs w:val="24"/>
        </w:rPr>
      </w:pPr>
    </w:p>
    <w:p w:rsidR="00813886" w:rsidRPr="00813886" w:rsidRDefault="00813886" w:rsidP="0081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color w:val="1F497D" w:themeColor="text2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F497D" w:themeColor="text2"/>
          <w:sz w:val="24"/>
          <w:szCs w:val="24"/>
        </w:rPr>
        <w:t>Grazie per la vostra attenzione.</w:t>
      </w:r>
    </w:p>
    <w:sectPr w:rsidR="00813886" w:rsidRPr="00813886" w:rsidSect="00F4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302"/>
    <w:multiLevelType w:val="hybridMultilevel"/>
    <w:tmpl w:val="0804E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65B4"/>
    <w:multiLevelType w:val="hybridMultilevel"/>
    <w:tmpl w:val="8F981F3E"/>
    <w:lvl w:ilvl="0" w:tplc="45568ADC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45710"/>
    <w:multiLevelType w:val="hybridMultilevel"/>
    <w:tmpl w:val="E3D064BE"/>
    <w:lvl w:ilvl="0" w:tplc="C554B0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37DD"/>
    <w:multiLevelType w:val="hybridMultilevel"/>
    <w:tmpl w:val="9A9A9218"/>
    <w:lvl w:ilvl="0" w:tplc="ECAE6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3F51"/>
    <w:multiLevelType w:val="hybridMultilevel"/>
    <w:tmpl w:val="84505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1D44"/>
    <w:multiLevelType w:val="hybridMultilevel"/>
    <w:tmpl w:val="E5D0E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17B29"/>
    <w:multiLevelType w:val="hybridMultilevel"/>
    <w:tmpl w:val="741E0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FB1"/>
    <w:multiLevelType w:val="hybridMultilevel"/>
    <w:tmpl w:val="02641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A50CACC">
      <w:numFmt w:val="bullet"/>
      <w:lvlText w:val="-"/>
      <w:lvlJc w:val="left"/>
      <w:pPr>
        <w:ind w:left="2340" w:hanging="360"/>
      </w:pPr>
      <w:rPr>
        <w:rFonts w:ascii="Cambria" w:eastAsiaTheme="minorHAnsi" w:hAnsi="Cambria" w:cs="Helvetic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299F"/>
    <w:multiLevelType w:val="hybridMultilevel"/>
    <w:tmpl w:val="B36A916C"/>
    <w:lvl w:ilvl="0" w:tplc="E6D8A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F"/>
    <w:rsid w:val="00010252"/>
    <w:rsid w:val="000145F0"/>
    <w:rsid w:val="00030EF7"/>
    <w:rsid w:val="00092C7C"/>
    <w:rsid w:val="000930EF"/>
    <w:rsid w:val="000C0997"/>
    <w:rsid w:val="000D3FE8"/>
    <w:rsid w:val="00102867"/>
    <w:rsid w:val="00160AE6"/>
    <w:rsid w:val="001610E4"/>
    <w:rsid w:val="00184F03"/>
    <w:rsid w:val="00223E1D"/>
    <w:rsid w:val="003248D2"/>
    <w:rsid w:val="004238DC"/>
    <w:rsid w:val="004D03E8"/>
    <w:rsid w:val="004E20E2"/>
    <w:rsid w:val="004E48DA"/>
    <w:rsid w:val="004F48E8"/>
    <w:rsid w:val="0057713C"/>
    <w:rsid w:val="00592473"/>
    <w:rsid w:val="00593C1A"/>
    <w:rsid w:val="005F4D83"/>
    <w:rsid w:val="00656E55"/>
    <w:rsid w:val="006A51C3"/>
    <w:rsid w:val="006F1802"/>
    <w:rsid w:val="00706ADF"/>
    <w:rsid w:val="00717AC9"/>
    <w:rsid w:val="007C3B19"/>
    <w:rsid w:val="00813886"/>
    <w:rsid w:val="008165AB"/>
    <w:rsid w:val="00851955"/>
    <w:rsid w:val="00860738"/>
    <w:rsid w:val="0088167A"/>
    <w:rsid w:val="00891787"/>
    <w:rsid w:val="008971BC"/>
    <w:rsid w:val="008D4D1D"/>
    <w:rsid w:val="00903C77"/>
    <w:rsid w:val="0090614E"/>
    <w:rsid w:val="00920E37"/>
    <w:rsid w:val="00973D44"/>
    <w:rsid w:val="009F047F"/>
    <w:rsid w:val="00A60AD3"/>
    <w:rsid w:val="00A9781A"/>
    <w:rsid w:val="00AA2676"/>
    <w:rsid w:val="00AF7828"/>
    <w:rsid w:val="00BC3FB8"/>
    <w:rsid w:val="00BF445F"/>
    <w:rsid w:val="00C4517B"/>
    <w:rsid w:val="00C52C50"/>
    <w:rsid w:val="00C71715"/>
    <w:rsid w:val="00C74E54"/>
    <w:rsid w:val="00CE78BC"/>
    <w:rsid w:val="00CF7D45"/>
    <w:rsid w:val="00D50C93"/>
    <w:rsid w:val="00D76725"/>
    <w:rsid w:val="00DB5907"/>
    <w:rsid w:val="00DC40A1"/>
    <w:rsid w:val="00DE3F48"/>
    <w:rsid w:val="00E3409A"/>
    <w:rsid w:val="00E66536"/>
    <w:rsid w:val="00E87B9E"/>
    <w:rsid w:val="00EA3A9A"/>
    <w:rsid w:val="00EB47D1"/>
    <w:rsid w:val="00EC0C8E"/>
    <w:rsid w:val="00EC32A6"/>
    <w:rsid w:val="00EF6CA1"/>
    <w:rsid w:val="00F06108"/>
    <w:rsid w:val="00F10099"/>
    <w:rsid w:val="00F44793"/>
    <w:rsid w:val="00F60517"/>
    <w:rsid w:val="00F658D4"/>
    <w:rsid w:val="00F76C2F"/>
    <w:rsid w:val="00F77B57"/>
    <w:rsid w:val="00FD00B8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930EF"/>
  </w:style>
  <w:style w:type="character" w:styleId="Enfasicorsivo">
    <w:name w:val="Emphasis"/>
    <w:basedOn w:val="Carpredefinitoparagrafo"/>
    <w:uiPriority w:val="20"/>
    <w:qFormat/>
    <w:rsid w:val="00AF7828"/>
    <w:rPr>
      <w:i/>
      <w:iCs/>
    </w:rPr>
  </w:style>
  <w:style w:type="paragraph" w:styleId="Paragrafoelenco">
    <w:name w:val="List Paragraph"/>
    <w:basedOn w:val="Normale"/>
    <w:uiPriority w:val="34"/>
    <w:qFormat/>
    <w:rsid w:val="00F4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930EF"/>
  </w:style>
  <w:style w:type="character" w:styleId="Enfasicorsivo">
    <w:name w:val="Emphasis"/>
    <w:basedOn w:val="Carpredefinitoparagrafo"/>
    <w:uiPriority w:val="20"/>
    <w:qFormat/>
    <w:rsid w:val="00AF7828"/>
    <w:rPr>
      <w:i/>
      <w:iCs/>
    </w:rPr>
  </w:style>
  <w:style w:type="paragraph" w:styleId="Paragrafoelenco">
    <w:name w:val="List Paragraph"/>
    <w:basedOn w:val="Normale"/>
    <w:uiPriority w:val="34"/>
    <w:qFormat/>
    <w:rsid w:val="00F4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2</cp:revision>
  <cp:lastPrinted>2015-02-02T21:54:00Z</cp:lastPrinted>
  <dcterms:created xsi:type="dcterms:W3CDTF">2015-02-09T13:21:00Z</dcterms:created>
  <dcterms:modified xsi:type="dcterms:W3CDTF">2015-02-09T13:21:00Z</dcterms:modified>
</cp:coreProperties>
</file>